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C38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80866A" wp14:editId="5FB1730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2CCA7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03CF9B92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09249DAA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4E8FEE61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2B8DDE0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1D63A410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C13A95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7BF13CF5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70BC87ED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BB771EE" w14:textId="77777777"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79A816B" w14:textId="0DE89B5B" w:rsidR="001D7128" w:rsidRPr="005340ED" w:rsidRDefault="00B47C2B" w:rsidP="005340ED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r w:rsidRPr="00D914B5">
              <w:rPr>
                <w:rFonts w:eastAsia="Myriad Pro" w:cs="Myriad Pro"/>
              </w:rPr>
              <w:t>P</w:t>
            </w:r>
            <w:r w:rsidR="00D56C75">
              <w:rPr>
                <w:rFonts w:eastAsia="Myriad Pro" w:cs="Myriad Pro"/>
              </w:rPr>
              <w:t xml:space="preserve">rocjena ugroženosti </w:t>
            </w:r>
            <w:r w:rsidR="0055719E">
              <w:rPr>
                <w:rFonts w:eastAsia="Myriad Pro" w:cs="Myriad Pro"/>
              </w:rPr>
              <w:t>od požara</w:t>
            </w:r>
          </w:p>
        </w:tc>
      </w:tr>
      <w:tr w:rsidR="001D7128" w:rsidRPr="00CD68D3" w14:paraId="14CF9D21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299CA83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 dokumenta, tijelo koje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0FACF1E" w14:textId="77777777" w:rsidR="001D7128" w:rsidRPr="00D914B5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20E88F56" w14:textId="670C9B9B" w:rsidR="001D7128" w:rsidRPr="00D914B5" w:rsidRDefault="00CD213B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r w:rsidRPr="00D914B5">
              <w:rPr>
                <w:rFonts w:eastAsia="Myriad Pro" w:cs="Myriad Pro"/>
                <w:b/>
              </w:rPr>
              <w:t>Upravni odjel za poslove gradonačelnika</w:t>
            </w:r>
          </w:p>
        </w:tc>
      </w:tr>
      <w:tr w:rsidR="001D7128" w:rsidRPr="00CD68D3" w14:paraId="5AAFD0B6" w14:textId="77777777" w:rsidTr="00F77D92">
        <w:trPr>
          <w:trHeight w:hRule="exact" w:val="194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BCBA804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 dokumenta</w:t>
            </w:r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r w:rsidR="00D14424">
              <w:rPr>
                <w:rFonts w:eastAsia="Myriad Pro" w:cs="Myriad Pro"/>
                <w:color w:val="231F20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4D3A4CD" w14:textId="40ED834E" w:rsidR="000A425B" w:rsidRPr="00D914B5" w:rsidRDefault="0055719E" w:rsidP="0033318A">
            <w:pPr>
              <w:spacing w:after="0" w:line="240" w:lineRule="auto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Procjena ugroženosti od požara </w:t>
            </w:r>
            <w:r w:rsidR="00DF31A4" w:rsidRPr="00D914B5">
              <w:rPr>
                <w:rFonts w:eastAsia="Myriad Pro" w:cs="Myriad Pro"/>
              </w:rPr>
              <w:t>je akt</w:t>
            </w:r>
            <w:r w:rsidR="00512779" w:rsidRPr="00D914B5">
              <w:rPr>
                <w:rFonts w:eastAsia="Myriad Pro" w:cs="Myriad Pro"/>
              </w:rPr>
              <w:t xml:space="preserve"> značajan za sve </w:t>
            </w:r>
            <w:r w:rsidR="00D97020" w:rsidRPr="00D914B5">
              <w:rPr>
                <w:rFonts w:eastAsia="Myriad Pro" w:cs="Myriad Pro"/>
              </w:rPr>
              <w:t xml:space="preserve">fizičke osobe </w:t>
            </w:r>
            <w:r w:rsidR="00D914B5" w:rsidRPr="00D914B5">
              <w:rPr>
                <w:rFonts w:eastAsia="Myriad Pro" w:cs="Myriad Pro"/>
              </w:rPr>
              <w:t>i</w:t>
            </w:r>
            <w:r w:rsidR="00D97020" w:rsidRPr="00D914B5">
              <w:rPr>
                <w:rFonts w:eastAsia="Myriad Pro" w:cs="Myriad Pro"/>
              </w:rPr>
              <w:t xml:space="preserve"> </w:t>
            </w:r>
            <w:r w:rsidR="00CB4743" w:rsidRPr="00D914B5">
              <w:rPr>
                <w:rFonts w:eastAsia="Myriad Pro" w:cs="Myriad Pro"/>
              </w:rPr>
              <w:t>građane</w:t>
            </w:r>
            <w:r w:rsidR="00D914B5" w:rsidRPr="00D914B5">
              <w:rPr>
                <w:rFonts w:eastAsia="Myriad Pro" w:cs="Myriad Pro"/>
              </w:rPr>
              <w:t>.</w:t>
            </w:r>
          </w:p>
          <w:p w14:paraId="4EF9A806" w14:textId="223E87DE" w:rsidR="00C85075" w:rsidRPr="000320E3" w:rsidRDefault="008448B1" w:rsidP="00D97020">
            <w:pPr>
              <w:spacing w:after="0" w:line="240" w:lineRule="auto"/>
              <w:jc w:val="both"/>
              <w:rPr>
                <w:rFonts w:eastAsia="Myriad Pro" w:cs="Myriad Pro"/>
                <w:sz w:val="20"/>
                <w:szCs w:val="20"/>
              </w:rPr>
            </w:pPr>
            <w:r w:rsidRPr="000D60A3">
              <w:rPr>
                <w:rFonts w:eastAsia="Myriad Pro" w:cs="Myriad Pro"/>
              </w:rPr>
              <w:t xml:space="preserve">Kao opći akt daje se na javnu raspravu </w:t>
            </w:r>
            <w:r w:rsidR="004B4E90" w:rsidRPr="000D60A3">
              <w:rPr>
                <w:rFonts w:eastAsia="Myriad Pro" w:cs="Myriad Pro"/>
              </w:rPr>
              <w:t xml:space="preserve"> u svihu prikupljanja prijedloga</w:t>
            </w:r>
            <w:r w:rsidR="000D60A3" w:rsidRPr="000D60A3">
              <w:rPr>
                <w:rFonts w:eastAsia="Myriad Pro" w:cs="Myriad Pro"/>
              </w:rPr>
              <w:t xml:space="preserve"> i</w:t>
            </w:r>
            <w:r w:rsidR="004B4E90" w:rsidRPr="000D60A3">
              <w:rPr>
                <w:rFonts w:eastAsia="Myriad Pro" w:cs="Myriad Pro"/>
              </w:rPr>
              <w:t xml:space="preserve"> primjedbi na nacrt </w:t>
            </w:r>
            <w:r w:rsidR="0055719E">
              <w:rPr>
                <w:rFonts w:eastAsia="Myriad Pro" w:cs="Myriad Pro"/>
              </w:rPr>
              <w:t xml:space="preserve">Procjene ugroženosti od požara </w:t>
            </w:r>
            <w:r w:rsidR="004B4E90" w:rsidRPr="000D60A3">
              <w:rPr>
                <w:rFonts w:eastAsia="Myriad Pro" w:cs="Myriad Pro"/>
              </w:rPr>
              <w:t xml:space="preserve">od strane zainteresirane javnosti, </w:t>
            </w:r>
            <w:r w:rsidR="00334402" w:rsidRPr="000D60A3">
              <w:rPr>
                <w:rFonts w:eastAsia="Myriad Pro" w:cs="Myriad Pro"/>
              </w:rPr>
              <w:t>građana</w:t>
            </w:r>
            <w:r w:rsidR="00D97020" w:rsidRPr="000D60A3">
              <w:rPr>
                <w:rFonts w:eastAsia="Myriad Pro" w:cs="Myriad Pro"/>
              </w:rPr>
              <w:t xml:space="preserve"> </w:t>
            </w:r>
            <w:r w:rsidR="000D60A3" w:rsidRPr="000D60A3">
              <w:rPr>
                <w:rFonts w:eastAsia="Myriad Pro" w:cs="Myriad Pro"/>
              </w:rPr>
              <w:t>i</w:t>
            </w:r>
            <w:r w:rsidR="00D97020" w:rsidRPr="000D60A3">
              <w:rPr>
                <w:rFonts w:eastAsia="Myriad Pro" w:cs="Myriad Pro"/>
              </w:rPr>
              <w:t xml:space="preserve"> pojedinaca</w:t>
            </w:r>
            <w:r w:rsidR="00904604" w:rsidRPr="000D60A3">
              <w:rPr>
                <w:rFonts w:eastAsia="Myriad Pro" w:cs="Myriad Pro"/>
              </w:rPr>
              <w:t>.</w:t>
            </w:r>
          </w:p>
        </w:tc>
      </w:tr>
      <w:tr w:rsidR="001D7128" w:rsidRPr="00CD68D3" w14:paraId="06936339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5E6AA7D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D27451E" w14:textId="0B196FDA" w:rsidR="001D7128" w:rsidRPr="005340ED" w:rsidRDefault="0055719E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07</w:t>
            </w:r>
            <w:r w:rsidR="00C77A1E" w:rsidRPr="000D60A3">
              <w:rPr>
                <w:rFonts w:eastAsia="Myriad Pro" w:cs="Myriad Pro"/>
                <w:b/>
              </w:rPr>
              <w:t>.</w:t>
            </w:r>
            <w:r w:rsidR="000D60A3" w:rsidRPr="000D60A3">
              <w:rPr>
                <w:rFonts w:eastAsia="Myriad Pro" w:cs="Myriad Pro"/>
                <w:b/>
              </w:rPr>
              <w:t>0</w:t>
            </w:r>
            <w:r>
              <w:rPr>
                <w:rFonts w:eastAsia="Myriad Pro" w:cs="Myriad Pro"/>
                <w:b/>
              </w:rPr>
              <w:t>3</w:t>
            </w:r>
            <w:r w:rsidR="00C77A1E" w:rsidRPr="000D60A3">
              <w:rPr>
                <w:rFonts w:eastAsia="Myriad Pro" w:cs="Myriad Pro"/>
                <w:b/>
              </w:rPr>
              <w:t>.202</w:t>
            </w:r>
            <w:r w:rsidR="000D60A3" w:rsidRPr="000D60A3">
              <w:rPr>
                <w:rFonts w:eastAsia="Myriad Pro" w:cs="Myriad Pro"/>
                <w:b/>
              </w:rPr>
              <w:t>4</w:t>
            </w:r>
            <w:r w:rsidR="00C77A1E" w:rsidRPr="000D60A3">
              <w:rPr>
                <w:rFonts w:eastAsia="Myriad Pro" w:cs="Myriad Pro"/>
                <w:b/>
              </w:rPr>
              <w:t>.</w:t>
            </w:r>
          </w:p>
        </w:tc>
      </w:tr>
      <w:tr w:rsidR="001D7128" w:rsidRPr="00CD68D3" w14:paraId="6FB81EC7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D5BC00" w14:textId="77777777" w:rsidR="001D7128" w:rsidRDefault="00B13212" w:rsidP="00B62D39">
            <w:pPr>
              <w:spacing w:before="37" w:after="0" w:line="260" w:lineRule="exact"/>
              <w:ind w:left="265" w:right="645" w:hanging="157"/>
            </w:pPr>
            <w:r w:rsidRPr="00CD68D3">
              <w:rPr>
                <w:rFonts w:eastAsia="Myriad Pro" w:cs="Myriad Pro"/>
                <w:color w:val="231F20"/>
              </w:rPr>
              <w:t>– 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anja koja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 se primijeniti</w:t>
            </w:r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</w:p>
          <w:p w14:paraId="5F523495" w14:textId="74BC9604" w:rsidR="000320E3" w:rsidRPr="00CD68D3" w:rsidRDefault="000320E3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t>Web savjetovanje</w:t>
            </w:r>
          </w:p>
        </w:tc>
      </w:tr>
      <w:tr w:rsidR="001D7128" w:rsidRPr="00CD68D3" w14:paraId="5BAF7BF8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5429A8F" w14:textId="77777777" w:rsidR="001D7128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 objašnjenje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entualnih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 donesenih 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 pojašnjenje razloga za odabir pojedine opcije</w:t>
            </w:r>
          </w:p>
          <w:p w14:paraId="0581B2A8" w14:textId="0FB05EC4" w:rsidR="000320E3" w:rsidRPr="000320E3" w:rsidRDefault="000320E3" w:rsidP="0033318A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CD68D3" w14:paraId="3B8C0828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633C7FC" w14:textId="77777777" w:rsidR="001D7128" w:rsidRPr="00CD68D3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ako je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, različiti 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 mišljenja i 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ormacija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 činjenični podaci s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emeljitim popratnim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 (np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. 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ili skupina 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a)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CD68D3" w14:paraId="56BE5B1D" w14:textId="77777777" w:rsidTr="004B06F8">
        <w:trPr>
          <w:trHeight w:hRule="exact" w:val="23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7B35D78" w14:textId="3670BAD4" w:rsidR="001D7128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b/>
                <w:bCs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 zaprimanja 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r w:rsidR="005340ED" w:rsidRPr="00B62D39">
              <w:rPr>
                <w:rFonts w:eastAsia="Myriad Pro" w:cs="Myriad Pro"/>
                <w:color w:val="231F20"/>
              </w:rPr>
              <w:t xml:space="preserve"> </w:t>
            </w:r>
            <w:r w:rsidR="000320E3">
              <w:rPr>
                <w:rFonts w:eastAsia="Myriad Pro" w:cs="Myriad Pro"/>
                <w:color w:val="231F20"/>
              </w:rPr>
              <w:t xml:space="preserve"> </w:t>
            </w:r>
            <w:r w:rsidR="00FF2E51">
              <w:rPr>
                <w:rFonts w:eastAsia="Myriad Pro" w:cs="Myriad Pro"/>
                <w:b/>
                <w:bCs/>
              </w:rPr>
              <w:t>06</w:t>
            </w:r>
            <w:r w:rsidR="00701FBB" w:rsidRPr="000D60A3">
              <w:rPr>
                <w:rFonts w:eastAsia="Myriad Pro" w:cs="Myriad Pro"/>
                <w:b/>
                <w:bCs/>
              </w:rPr>
              <w:t>.</w:t>
            </w:r>
            <w:r w:rsidR="000D60A3" w:rsidRPr="000D60A3">
              <w:rPr>
                <w:rFonts w:eastAsia="Myriad Pro" w:cs="Myriad Pro"/>
                <w:b/>
                <w:bCs/>
              </w:rPr>
              <w:t>0</w:t>
            </w:r>
            <w:r w:rsidR="00FF2E51">
              <w:rPr>
                <w:rFonts w:eastAsia="Myriad Pro" w:cs="Myriad Pro"/>
                <w:b/>
                <w:bCs/>
              </w:rPr>
              <w:t>4</w:t>
            </w:r>
            <w:r w:rsidR="00701FBB" w:rsidRPr="000D60A3">
              <w:rPr>
                <w:rFonts w:eastAsia="Myriad Pro" w:cs="Myriad Pro"/>
                <w:b/>
                <w:bCs/>
              </w:rPr>
              <w:t>.202</w:t>
            </w:r>
            <w:r w:rsidR="000D60A3" w:rsidRPr="000D60A3">
              <w:rPr>
                <w:rFonts w:eastAsia="Myriad Pro" w:cs="Myriad Pro"/>
                <w:b/>
                <w:bCs/>
              </w:rPr>
              <w:t>4</w:t>
            </w:r>
            <w:r w:rsidR="00701FBB" w:rsidRPr="000D60A3">
              <w:rPr>
                <w:rFonts w:eastAsia="Myriad Pro" w:cs="Myriad Pro"/>
                <w:b/>
                <w:bCs/>
              </w:rPr>
              <w:t>.</w:t>
            </w:r>
          </w:p>
          <w:p w14:paraId="0621B8E2" w14:textId="7C024FEC" w:rsidR="00FA65D2" w:rsidRPr="00621DA0" w:rsidRDefault="00F77D92" w:rsidP="00621DA0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FF0000"/>
              </w:rPr>
            </w:pPr>
            <w:r>
              <w:rPr>
                <w:rFonts w:eastAsia="Myriad Pro" w:cs="Myriad Pro"/>
                <w:color w:val="231F20"/>
              </w:rPr>
              <w:t xml:space="preserve">   </w:t>
            </w:r>
            <w:r w:rsidR="00B6255E">
              <w:rPr>
                <w:rFonts w:eastAsia="Myriad Pro" w:cs="Myriad Pro"/>
                <w:color w:val="231F20"/>
              </w:rPr>
              <w:t>Javna rasprava na nacrt</w:t>
            </w:r>
            <w:r w:rsidR="00701FBB">
              <w:rPr>
                <w:rFonts w:eastAsia="Myriad Pro" w:cs="Myriad Pro"/>
                <w:color w:val="231F20"/>
              </w:rPr>
              <w:t xml:space="preserve"> </w:t>
            </w:r>
            <w:r w:rsidR="008E7EE3" w:rsidRPr="008E7EE3">
              <w:rPr>
                <w:rFonts w:eastAsia="Myriad Pro" w:cs="Myriad Pro"/>
                <w:color w:val="231F20"/>
              </w:rPr>
              <w:t xml:space="preserve">Procjena ugroženosti od požara </w:t>
            </w:r>
            <w:r w:rsidR="00DB59F4">
              <w:rPr>
                <w:rFonts w:eastAsia="Myriad Pro" w:cs="Myriad Pro"/>
                <w:color w:val="231F20"/>
              </w:rPr>
              <w:t>propisana je</w:t>
            </w:r>
            <w:r w:rsidR="00FF2E51">
              <w:rPr>
                <w:rFonts w:eastAsia="Myriad Pro" w:cs="Myriad Pro"/>
              </w:rPr>
              <w:t xml:space="preserve"> </w:t>
            </w:r>
            <w:r w:rsidR="00B70FD3">
              <w:rPr>
                <w:rFonts w:eastAsia="Myriad Pro" w:cs="Myriad Pro"/>
                <w:color w:val="231F20"/>
              </w:rPr>
              <w:t>Zakonom o pravu na pristup informacijama</w:t>
            </w:r>
            <w:r w:rsidR="00DB59F4">
              <w:rPr>
                <w:rFonts w:eastAsia="Myriad Pro" w:cs="Myriad Pro"/>
                <w:color w:val="231F20"/>
              </w:rPr>
              <w:t xml:space="preserve">, te se zbog interesa javnosti daje na javnu raspravu u trajanju od 30 dana. Javna rasprava </w:t>
            </w:r>
            <w:r w:rsidR="00DB59F4" w:rsidRPr="00DC5E5A">
              <w:rPr>
                <w:rFonts w:eastAsia="Myriad Pro" w:cs="Myriad Pro"/>
              </w:rPr>
              <w:t xml:space="preserve">počinje </w:t>
            </w:r>
            <w:r w:rsidR="00F86299">
              <w:rPr>
                <w:rFonts w:eastAsia="Myriad Pro" w:cs="Myriad Pro"/>
              </w:rPr>
              <w:t>07</w:t>
            </w:r>
            <w:r w:rsidR="00DB59F4" w:rsidRPr="00DC5E5A">
              <w:rPr>
                <w:rFonts w:eastAsia="Myriad Pro" w:cs="Myriad Pro"/>
              </w:rPr>
              <w:t>.</w:t>
            </w:r>
            <w:r w:rsidR="000D60A3" w:rsidRPr="00DC5E5A">
              <w:rPr>
                <w:rFonts w:eastAsia="Myriad Pro" w:cs="Myriad Pro"/>
              </w:rPr>
              <w:t>0</w:t>
            </w:r>
            <w:r w:rsidR="00F86299">
              <w:rPr>
                <w:rFonts w:eastAsia="Myriad Pro" w:cs="Myriad Pro"/>
              </w:rPr>
              <w:t>3</w:t>
            </w:r>
            <w:r w:rsidR="00DB59F4" w:rsidRPr="00DC5E5A">
              <w:rPr>
                <w:rFonts w:eastAsia="Myriad Pro" w:cs="Myriad Pro"/>
              </w:rPr>
              <w:t>.202</w:t>
            </w:r>
            <w:r w:rsidR="000D60A3" w:rsidRPr="00DC5E5A">
              <w:rPr>
                <w:rFonts w:eastAsia="Myriad Pro" w:cs="Myriad Pro"/>
              </w:rPr>
              <w:t>4</w:t>
            </w:r>
            <w:r w:rsidR="00DB59F4" w:rsidRPr="00DC5E5A">
              <w:rPr>
                <w:rFonts w:eastAsia="Myriad Pro" w:cs="Myriad Pro"/>
              </w:rPr>
              <w:t xml:space="preserve">. </w:t>
            </w:r>
            <w:r w:rsidR="00DB59F4">
              <w:rPr>
                <w:rFonts w:eastAsia="Myriad Pro" w:cs="Myriad Pro"/>
                <w:color w:val="231F20"/>
              </w:rPr>
              <w:t xml:space="preserve">godine </w:t>
            </w:r>
            <w:r w:rsidR="00DC5E5A">
              <w:rPr>
                <w:rFonts w:eastAsia="Myriad Pro" w:cs="Myriad Pro"/>
                <w:color w:val="231F20"/>
              </w:rPr>
              <w:t>i</w:t>
            </w:r>
            <w:r w:rsidR="00DB59F4">
              <w:rPr>
                <w:rFonts w:eastAsia="Myriad Pro" w:cs="Myriad Pro"/>
                <w:color w:val="231F20"/>
              </w:rPr>
              <w:t xml:space="preserve"> traje do </w:t>
            </w:r>
            <w:r w:rsidR="00F86299">
              <w:rPr>
                <w:rFonts w:eastAsia="Myriad Pro" w:cs="Myriad Pro"/>
              </w:rPr>
              <w:t>06</w:t>
            </w:r>
            <w:r w:rsidR="00DB59F4" w:rsidRPr="00DC5E5A">
              <w:rPr>
                <w:rFonts w:eastAsia="Myriad Pro" w:cs="Myriad Pro"/>
              </w:rPr>
              <w:t>.</w:t>
            </w:r>
            <w:r w:rsidR="00DC5E5A" w:rsidRPr="00DC5E5A">
              <w:rPr>
                <w:rFonts w:eastAsia="Myriad Pro" w:cs="Myriad Pro"/>
              </w:rPr>
              <w:t>0</w:t>
            </w:r>
            <w:r w:rsidR="00F86299">
              <w:rPr>
                <w:rFonts w:eastAsia="Myriad Pro" w:cs="Myriad Pro"/>
              </w:rPr>
              <w:t>4</w:t>
            </w:r>
            <w:r w:rsidR="00DB59F4" w:rsidRPr="00DC5E5A">
              <w:rPr>
                <w:rFonts w:eastAsia="Myriad Pro" w:cs="Myriad Pro"/>
              </w:rPr>
              <w:t>.202</w:t>
            </w:r>
            <w:r w:rsidR="00DC5E5A" w:rsidRPr="00DC5E5A">
              <w:rPr>
                <w:rFonts w:eastAsia="Myriad Pro" w:cs="Myriad Pro"/>
              </w:rPr>
              <w:t>4</w:t>
            </w:r>
            <w:r w:rsidR="00DB59F4" w:rsidRPr="00607A72">
              <w:rPr>
                <w:rFonts w:eastAsia="Myriad Pro" w:cs="Myriad Pro"/>
                <w:color w:val="FF0000"/>
              </w:rPr>
              <w:t xml:space="preserve">. </w:t>
            </w:r>
            <w:r w:rsidR="00DB59F4">
              <w:rPr>
                <w:rFonts w:eastAsia="Myriad Pro" w:cs="Myriad Pro"/>
                <w:color w:val="231F20"/>
              </w:rPr>
              <w:t xml:space="preserve">godine. Primjedbe </w:t>
            </w:r>
            <w:r w:rsidR="00B85A02">
              <w:rPr>
                <w:rFonts w:eastAsia="Myriad Pro" w:cs="Myriad Pro"/>
                <w:color w:val="231F20"/>
              </w:rPr>
              <w:t>i</w:t>
            </w:r>
            <w:r w:rsidR="00DB59F4">
              <w:rPr>
                <w:rFonts w:eastAsia="Myriad Pro" w:cs="Myriad Pro"/>
                <w:color w:val="231F20"/>
              </w:rPr>
              <w:t xml:space="preserve"> prijedlozi na tekst </w:t>
            </w:r>
            <w:r w:rsidR="00F86299" w:rsidRPr="00F86299">
              <w:rPr>
                <w:rFonts w:eastAsia="Myriad Pro" w:cs="Myriad Pro"/>
              </w:rPr>
              <w:t xml:space="preserve">Procjena ugroženosti od požara </w:t>
            </w:r>
            <w:r w:rsidR="001D2338">
              <w:rPr>
                <w:rFonts w:eastAsia="Myriad Pro" w:cs="Myriad Pro"/>
                <w:color w:val="231F20"/>
              </w:rPr>
              <w:t xml:space="preserve">mogu se dati na priloženom obrascu  dostavom u pisarnicu Grada Karlovca ili se mogu dostaviti e-mailom </w:t>
            </w:r>
            <w:r w:rsidR="00740850">
              <w:rPr>
                <w:rFonts w:eastAsia="Myriad Pro" w:cs="Myriad Pro"/>
                <w:color w:val="231F20"/>
              </w:rPr>
              <w:t xml:space="preserve">na adresu </w:t>
            </w:r>
            <w:hyperlink r:id="rId8" w:history="1">
              <w:r w:rsidR="00D97020" w:rsidRPr="0006502F">
                <w:rPr>
                  <w:rStyle w:val="Hiperveza"/>
                  <w:rFonts w:eastAsia="Myriad Pro" w:cs="Myriad Pro"/>
                </w:rPr>
                <w:t>gradonacelnik@karlovac.hr</w:t>
              </w:r>
            </w:hyperlink>
            <w:r w:rsidR="00740850">
              <w:rPr>
                <w:rFonts w:eastAsia="Myriad Pro" w:cs="Myriad Pro"/>
                <w:color w:val="231F20"/>
              </w:rPr>
              <w:t xml:space="preserve"> najkasnije do </w:t>
            </w:r>
            <w:r w:rsidR="00F86299">
              <w:rPr>
                <w:rFonts w:eastAsia="Myriad Pro" w:cs="Myriad Pro"/>
              </w:rPr>
              <w:t>06</w:t>
            </w:r>
            <w:r w:rsidR="00740850" w:rsidRPr="0094671D">
              <w:rPr>
                <w:rFonts w:eastAsia="Myriad Pro" w:cs="Myriad Pro"/>
              </w:rPr>
              <w:t>.</w:t>
            </w:r>
            <w:r w:rsidR="00621DA0" w:rsidRPr="0094671D">
              <w:rPr>
                <w:rFonts w:eastAsia="Myriad Pro" w:cs="Myriad Pro"/>
              </w:rPr>
              <w:t>0</w:t>
            </w:r>
            <w:r w:rsidR="00F86299">
              <w:rPr>
                <w:rFonts w:eastAsia="Myriad Pro" w:cs="Myriad Pro"/>
              </w:rPr>
              <w:t>4</w:t>
            </w:r>
            <w:r w:rsidR="00740850" w:rsidRPr="0094671D">
              <w:rPr>
                <w:rFonts w:eastAsia="Myriad Pro" w:cs="Myriad Pro"/>
              </w:rPr>
              <w:t>.202</w:t>
            </w:r>
            <w:r w:rsidR="00621DA0" w:rsidRPr="0094671D">
              <w:rPr>
                <w:rFonts w:eastAsia="Myriad Pro" w:cs="Myriad Pro"/>
              </w:rPr>
              <w:t>4</w:t>
            </w:r>
            <w:r w:rsidR="00740850" w:rsidRPr="0094671D">
              <w:rPr>
                <w:rFonts w:eastAsia="Myriad Pro" w:cs="Myriad Pro"/>
              </w:rPr>
              <w:t>. do 24</w:t>
            </w:r>
            <w:r w:rsidR="0094671D" w:rsidRPr="0094671D">
              <w:rPr>
                <w:rFonts w:eastAsia="Myriad Pro" w:cs="Myriad Pro"/>
              </w:rPr>
              <w:t>:</w:t>
            </w:r>
            <w:r w:rsidR="00740850" w:rsidRPr="0094671D">
              <w:rPr>
                <w:rFonts w:eastAsia="Myriad Pro" w:cs="Myriad Pro"/>
              </w:rPr>
              <w:t>00 sat</w:t>
            </w:r>
            <w:r w:rsidR="0094671D" w:rsidRPr="0094671D">
              <w:rPr>
                <w:rFonts w:eastAsia="Myriad Pro" w:cs="Myriad Pro"/>
              </w:rPr>
              <w:t>a.</w:t>
            </w:r>
          </w:p>
        </w:tc>
      </w:tr>
      <w:tr w:rsidR="001D7128" w:rsidRPr="00CD68D3" w14:paraId="42ABF214" w14:textId="77777777" w:rsidTr="00F77D92">
        <w:trPr>
          <w:trHeight w:hRule="exact" w:val="133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FBA5D65" w14:textId="7578C7C3" w:rsidR="005340ED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 im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>, 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 i, gdje god je mogu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>, b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 xml:space="preserve">oj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ona i </w:t>
            </w:r>
            <w:r w:rsidRPr="00CD68D3">
              <w:rPr>
                <w:rFonts w:eastAsia="Myriad Pro" w:cs="Myriad Pro"/>
                <w:color w:val="231F20"/>
                <w:spacing w:val="6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>-mail 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 osobe kojoj se sudionici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 mogu obratiti za dodatne upi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596D91FD" w14:textId="555449D6" w:rsidR="000320E3" w:rsidRPr="00AB3D2E" w:rsidRDefault="00D97020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0070C0"/>
                <w:u w:val="single"/>
              </w:rPr>
            </w:pPr>
            <w:r>
              <w:rPr>
                <w:rFonts w:eastAsia="Myriad Pro" w:cs="Myriad Pro"/>
                <w:color w:val="231F20"/>
              </w:rPr>
              <w:t>Dijana Kujinek</w:t>
            </w:r>
            <w:r w:rsidR="000320E3">
              <w:rPr>
                <w:rFonts w:eastAsia="Myriad Pro" w:cs="Myriad Pro"/>
                <w:color w:val="231F20"/>
              </w:rPr>
              <w:t xml:space="preserve">, </w:t>
            </w:r>
            <w:r w:rsidR="00904604">
              <w:rPr>
                <w:rFonts w:eastAsia="Myriad Pro" w:cs="Myriad Pro"/>
                <w:color w:val="231F20"/>
              </w:rPr>
              <w:t>mag.nov.</w:t>
            </w:r>
            <w:r w:rsidR="00986A61">
              <w:rPr>
                <w:rFonts w:eastAsia="Myriad Pro" w:cs="Myriad Pro"/>
                <w:color w:val="231F20"/>
              </w:rPr>
              <w:t xml:space="preserve"> </w:t>
            </w:r>
            <w:r w:rsidR="00126CE2">
              <w:rPr>
                <w:rFonts w:eastAsia="Myriad Pro" w:cs="Myriad Pro"/>
                <w:color w:val="231F20"/>
              </w:rPr>
              <w:t xml:space="preserve"> </w:t>
            </w:r>
            <w:r w:rsidR="00986A61" w:rsidRPr="00474D8D">
              <w:rPr>
                <w:rFonts w:eastAsia="Myriad Pro" w:cs="Myriad Pro"/>
                <w:lang w:val="hr-HR"/>
              </w:rPr>
              <w:t xml:space="preserve">Službenica ovlaštena za privremeno </w:t>
            </w:r>
            <w:r w:rsidR="00986A61" w:rsidRPr="00986A61">
              <w:rPr>
                <w:rFonts w:eastAsia="Myriad Pro" w:cs="Myriad Pro"/>
                <w:lang w:val="hr-HR"/>
              </w:rPr>
              <w:t>obavljanje poslova pročelnice</w:t>
            </w:r>
            <w:r w:rsidR="000320E3">
              <w:rPr>
                <w:rFonts w:eastAsia="Myriad Pro" w:cs="Myriad Pro"/>
                <w:color w:val="231F20"/>
              </w:rPr>
              <w:t>,</w:t>
            </w:r>
            <w:r w:rsidR="00474D8D">
              <w:rPr>
                <w:rFonts w:eastAsia="Myriad Pro" w:cs="Myriad Pro"/>
                <w:color w:val="231F20"/>
              </w:rPr>
              <w:t xml:space="preserve"> </w:t>
            </w:r>
            <w:r w:rsidR="000320E3">
              <w:rPr>
                <w:rFonts w:eastAsia="Myriad Pro" w:cs="Myriad Pro"/>
                <w:color w:val="231F20"/>
              </w:rPr>
              <w:t>tel: 047/628-1</w:t>
            </w:r>
            <w:r w:rsidR="00EA6F73">
              <w:rPr>
                <w:rFonts w:eastAsia="Myriad Pro" w:cs="Myriad Pro"/>
                <w:color w:val="231F20"/>
              </w:rPr>
              <w:t>00</w:t>
            </w:r>
            <w:r w:rsidR="000320E3">
              <w:rPr>
                <w:rFonts w:eastAsia="Myriad Pro" w:cs="Myriad Pro"/>
                <w:color w:val="231F20"/>
              </w:rPr>
              <w:t xml:space="preserve">, e-mail: </w:t>
            </w:r>
            <w:r>
              <w:rPr>
                <w:color w:val="0070C0"/>
                <w:u w:val="single"/>
              </w:rPr>
              <w:t>gradonacelnik</w:t>
            </w:r>
            <w:r w:rsidR="00A64778" w:rsidRPr="00AB3D2E">
              <w:rPr>
                <w:color w:val="0070C0"/>
                <w:u w:val="single"/>
              </w:rPr>
              <w:t>@karlovac.hr</w:t>
            </w:r>
          </w:p>
          <w:p w14:paraId="0B9DE12F" w14:textId="77777777" w:rsidR="005340ED" w:rsidRPr="00A64778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0070C0"/>
              </w:rPr>
            </w:pPr>
          </w:p>
          <w:p w14:paraId="42D4745B" w14:textId="77777777" w:rsidR="005340ED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14:paraId="6B80AE4F" w14:textId="77777777"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21550443" w14:textId="77777777" w:rsidTr="00F77D92">
        <w:trPr>
          <w:trHeight w:hRule="exact" w:val="98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72B9F6" w14:textId="77777777" w:rsidR="001D7128" w:rsidRPr="005340ED" w:rsidRDefault="00B13212" w:rsidP="005340ED">
            <w:pPr>
              <w:pStyle w:val="Odlomakpopisa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ori </w:t>
            </w:r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će 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biti dostupni, osim </w:t>
            </w:r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 je onaj koji je poslao 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 tražio da ostanu 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</w:p>
        </w:tc>
      </w:tr>
      <w:tr w:rsidR="001D7128" w:rsidRPr="00CD68D3" w14:paraId="3EBAEA64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913569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pojašnjenje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 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 koja bi mogla 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 u pitanje potpunu primjenu smjernica</w:t>
            </w:r>
            <w:r w:rsidR="00B71000" w:rsidRPr="00CD68D3">
              <w:rPr>
                <w:rFonts w:eastAsia="Myriad Pro" w:cs="Myriad Pro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</w:rPr>
              <w:t>Kodeksa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</w:tbl>
    <w:p w14:paraId="23BED1BA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0D1EBD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6992" w14:textId="77777777" w:rsidR="000D1EBD" w:rsidRDefault="000D1EBD" w:rsidP="001D7128">
      <w:pPr>
        <w:spacing w:after="0" w:line="240" w:lineRule="auto"/>
      </w:pPr>
      <w:r>
        <w:separator/>
      </w:r>
    </w:p>
  </w:endnote>
  <w:endnote w:type="continuationSeparator" w:id="0">
    <w:p w14:paraId="37DD8414" w14:textId="77777777" w:rsidR="000D1EBD" w:rsidRDefault="000D1EBD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766A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256D9B" wp14:editId="75EAA02F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012DA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56D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451012DA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B700" w14:textId="77777777" w:rsidR="000D1EBD" w:rsidRDefault="000D1EBD" w:rsidP="001D7128">
      <w:pPr>
        <w:spacing w:after="0" w:line="240" w:lineRule="auto"/>
      </w:pPr>
      <w:r>
        <w:separator/>
      </w:r>
    </w:p>
  </w:footnote>
  <w:footnote w:type="continuationSeparator" w:id="0">
    <w:p w14:paraId="1E4BEF34" w14:textId="77777777" w:rsidR="000D1EBD" w:rsidRDefault="000D1EBD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71837F4B"/>
    <w:multiLevelType w:val="hybridMultilevel"/>
    <w:tmpl w:val="798C60EA"/>
    <w:lvl w:ilvl="0" w:tplc="6054F67C">
      <w:start w:val="1"/>
      <w:numFmt w:val="decimal"/>
      <w:lvlText w:val="%1."/>
      <w:lvlJc w:val="left"/>
      <w:pPr>
        <w:ind w:left="468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795952389">
    <w:abstractNumId w:val="0"/>
  </w:num>
  <w:num w:numId="2" w16cid:durableId="151822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320E3"/>
    <w:rsid w:val="00075BBA"/>
    <w:rsid w:val="000A425B"/>
    <w:rsid w:val="000D1EBD"/>
    <w:rsid w:val="000D36C8"/>
    <w:rsid w:val="000D60A3"/>
    <w:rsid w:val="00101B3F"/>
    <w:rsid w:val="00113273"/>
    <w:rsid w:val="00126CE2"/>
    <w:rsid w:val="001D2338"/>
    <w:rsid w:val="001D2654"/>
    <w:rsid w:val="001D7128"/>
    <w:rsid w:val="001F0B5E"/>
    <w:rsid w:val="00301340"/>
    <w:rsid w:val="0033318A"/>
    <w:rsid w:val="00334402"/>
    <w:rsid w:val="00357F0B"/>
    <w:rsid w:val="00383B61"/>
    <w:rsid w:val="003F53E2"/>
    <w:rsid w:val="00474D8D"/>
    <w:rsid w:val="0047528E"/>
    <w:rsid w:val="004B06F8"/>
    <w:rsid w:val="004B4E90"/>
    <w:rsid w:val="004C259D"/>
    <w:rsid w:val="004E3693"/>
    <w:rsid w:val="00512779"/>
    <w:rsid w:val="005340ED"/>
    <w:rsid w:val="0055719E"/>
    <w:rsid w:val="00561E94"/>
    <w:rsid w:val="005929DF"/>
    <w:rsid w:val="005E5EEF"/>
    <w:rsid w:val="00607A72"/>
    <w:rsid w:val="00620D74"/>
    <w:rsid w:val="00621DA0"/>
    <w:rsid w:val="006544B3"/>
    <w:rsid w:val="006E0C67"/>
    <w:rsid w:val="006F6B55"/>
    <w:rsid w:val="00701FBB"/>
    <w:rsid w:val="00740850"/>
    <w:rsid w:val="0078742A"/>
    <w:rsid w:val="007F3AAF"/>
    <w:rsid w:val="008448B1"/>
    <w:rsid w:val="00885655"/>
    <w:rsid w:val="008E7D47"/>
    <w:rsid w:val="008E7EE3"/>
    <w:rsid w:val="00904604"/>
    <w:rsid w:val="00920EF5"/>
    <w:rsid w:val="00941154"/>
    <w:rsid w:val="0094671D"/>
    <w:rsid w:val="00986A61"/>
    <w:rsid w:val="00990722"/>
    <w:rsid w:val="009B6FBD"/>
    <w:rsid w:val="00A4310D"/>
    <w:rsid w:val="00A64778"/>
    <w:rsid w:val="00A8521B"/>
    <w:rsid w:val="00AB3D2E"/>
    <w:rsid w:val="00B13212"/>
    <w:rsid w:val="00B22764"/>
    <w:rsid w:val="00B47C2B"/>
    <w:rsid w:val="00B56019"/>
    <w:rsid w:val="00B6255E"/>
    <w:rsid w:val="00B62D39"/>
    <w:rsid w:val="00B70FD3"/>
    <w:rsid w:val="00B71000"/>
    <w:rsid w:val="00B773E5"/>
    <w:rsid w:val="00B85A02"/>
    <w:rsid w:val="00C215C1"/>
    <w:rsid w:val="00C35B48"/>
    <w:rsid w:val="00C77A1E"/>
    <w:rsid w:val="00C85075"/>
    <w:rsid w:val="00CB4743"/>
    <w:rsid w:val="00CB7DBE"/>
    <w:rsid w:val="00CD213B"/>
    <w:rsid w:val="00CD3A69"/>
    <w:rsid w:val="00CD68D3"/>
    <w:rsid w:val="00CD74B2"/>
    <w:rsid w:val="00D14424"/>
    <w:rsid w:val="00D309DF"/>
    <w:rsid w:val="00D56C75"/>
    <w:rsid w:val="00D914B5"/>
    <w:rsid w:val="00D97020"/>
    <w:rsid w:val="00DB59F4"/>
    <w:rsid w:val="00DC5E5A"/>
    <w:rsid w:val="00DF31A4"/>
    <w:rsid w:val="00DF4962"/>
    <w:rsid w:val="00E178F2"/>
    <w:rsid w:val="00EA6F73"/>
    <w:rsid w:val="00ED468D"/>
    <w:rsid w:val="00F77D92"/>
    <w:rsid w:val="00F86299"/>
    <w:rsid w:val="00FA2547"/>
    <w:rsid w:val="00FA65D2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B4293"/>
  <w15:docId w15:val="{DC4BE3A7-B3E3-49B3-9292-3F30AA08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320E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3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onacelnik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093-CBE7-43FF-B980-C30EEF8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Tomislav Fundurulić</cp:lastModifiedBy>
  <cp:revision>24</cp:revision>
  <cp:lastPrinted>2021-10-26T12:47:00Z</cp:lastPrinted>
  <dcterms:created xsi:type="dcterms:W3CDTF">2023-10-16T16:03:00Z</dcterms:created>
  <dcterms:modified xsi:type="dcterms:W3CDTF">2024-03-07T12:52:00Z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